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644F92C4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85CC8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1F4565">
        <w:rPr>
          <w:rFonts w:ascii="Times New Roman" w:hAnsi="Times New Roman" w:cs="Times New Roman"/>
          <w:b/>
          <w:color w:val="4C4747"/>
          <w:sz w:val="28"/>
          <w:szCs w:val="24"/>
        </w:rPr>
        <w:t>2do</w:t>
      </w:r>
      <w:r w:rsidR="00664175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D3335C">
        <w:rPr>
          <w:rFonts w:ascii="Times New Roman" w:hAnsi="Times New Roman" w:cs="Times New Roman"/>
          <w:b/>
          <w:color w:val="4C4747"/>
          <w:sz w:val="28"/>
          <w:szCs w:val="24"/>
        </w:rPr>
        <w:t>6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7CBB0F27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 xml:space="preserve">del </w:t>
      </w:r>
      <w:r w:rsidR="00763202">
        <w:rPr>
          <w:rFonts w:ascii="Times New Roman" w:hAnsi="Times New Roman" w:cs="Times New Roman"/>
          <w:color w:val="4C4747"/>
          <w:sz w:val="24"/>
          <w:szCs w:val="24"/>
        </w:rPr>
        <w:t>Segundo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T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763202">
        <w:rPr>
          <w:rFonts w:ascii="Times New Roman" w:hAnsi="Times New Roman" w:cs="Times New Roman"/>
          <w:color w:val="4C4747"/>
          <w:sz w:val="24"/>
          <w:szCs w:val="24"/>
        </w:rPr>
        <w:t>2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807A77">
        <w:rPr>
          <w:rFonts w:ascii="Times New Roman" w:hAnsi="Times New Roman" w:cs="Times New Roman"/>
          <w:color w:val="4C4747"/>
          <w:sz w:val="24"/>
          <w:szCs w:val="24"/>
        </w:rPr>
        <w:t>veinte</w:t>
      </w:r>
      <w:r w:rsidR="003E2FB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807A77">
        <w:rPr>
          <w:rFonts w:ascii="Times New Roman" w:hAnsi="Times New Roman" w:cs="Times New Roman"/>
          <w:color w:val="4C4747"/>
          <w:sz w:val="24"/>
          <w:szCs w:val="24"/>
        </w:rPr>
        <w:t>20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) </w:t>
      </w:r>
      <w:r w:rsidR="003E2FB9" w:rsidRPr="00AA3711">
        <w:rPr>
          <w:rFonts w:ascii="Times New Roman" w:hAnsi="Times New Roman" w:cs="Times New Roman"/>
          <w:color w:val="4C4747"/>
          <w:sz w:val="24"/>
          <w:szCs w:val="24"/>
        </w:rPr>
        <w:t>procesos</w:t>
      </w:r>
      <w:r w:rsidR="003E2FB9">
        <w:rPr>
          <w:rFonts w:ascii="Times New Roman" w:hAnsi="Times New Roman" w:cs="Times New Roman"/>
          <w:color w:val="4C4747"/>
          <w:sz w:val="24"/>
          <w:szCs w:val="24"/>
        </w:rPr>
        <w:t>, los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cuales</w:t>
      </w:r>
      <w:r w:rsidR="00B330CE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1313ABD5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AF336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1FD164AB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F0FA5F3" w14:textId="77777777" w:rsidR="001A7B07" w:rsidRPr="00C872BA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285DB1AC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A16A9D">
        <w:rPr>
          <w:rFonts w:ascii="Times New Roman" w:hAnsi="Times New Roman" w:cs="Times New Roman"/>
          <w:color w:val="4C4747"/>
          <w:sz w:val="24"/>
          <w:szCs w:val="24"/>
        </w:rPr>
        <w:t>Doce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A16A9D">
        <w:rPr>
          <w:rFonts w:ascii="Times New Roman" w:hAnsi="Times New Roman" w:cs="Times New Roman"/>
          <w:color w:val="4C4747"/>
          <w:sz w:val="24"/>
          <w:szCs w:val="24"/>
        </w:rPr>
        <w:t>12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8E658B">
        <w:rPr>
          <w:rFonts w:ascii="Times New Roman" w:hAnsi="Times New Roman" w:cs="Times New Roman"/>
          <w:color w:val="4C4747"/>
          <w:sz w:val="24"/>
          <w:szCs w:val="24"/>
        </w:rPr>
        <w:t>Tres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8E658B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</w:t>
      </w:r>
      <w:r w:rsidR="00AD3BAC">
        <w:rPr>
          <w:rFonts w:ascii="Times New Roman" w:hAnsi="Times New Roman" w:cs="Times New Roman"/>
          <w:color w:val="4C4747"/>
          <w:sz w:val="24"/>
          <w:szCs w:val="24"/>
        </w:rPr>
        <w:t>Cinco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D3BAC">
        <w:rPr>
          <w:rFonts w:ascii="Times New Roman" w:hAnsi="Times New Roman" w:cs="Times New Roman"/>
          <w:color w:val="4C4747"/>
          <w:sz w:val="24"/>
          <w:szCs w:val="24"/>
        </w:rPr>
        <w:t>5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10CC6787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72520" w14:textId="4E98CC9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</w:t>
      </w:r>
      <w:r w:rsidR="001B3E86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9E60FC">
        <w:rPr>
          <w:rFonts w:ascii="Times New Roman" w:hAnsi="Times New Roman" w:cs="Times New Roman"/>
          <w:color w:val="4C4747"/>
          <w:sz w:val="24"/>
          <w:szCs w:val="24"/>
        </w:rPr>
        <w:t xml:space="preserve">ochocientos </w:t>
      </w:r>
      <w:r w:rsidR="000772BC">
        <w:rPr>
          <w:rFonts w:ascii="Times New Roman" w:hAnsi="Times New Roman" w:cs="Times New Roman"/>
          <w:color w:val="4C4747"/>
          <w:sz w:val="24"/>
          <w:szCs w:val="24"/>
        </w:rPr>
        <w:t xml:space="preserve">cincuenta y siete </w:t>
      </w:r>
      <w:r w:rsidR="001B3E86" w:rsidRPr="0017432A">
        <w:rPr>
          <w:rFonts w:ascii="Times New Roman" w:hAnsi="Times New Roman" w:cs="Times New Roman"/>
          <w:color w:val="4C4747"/>
          <w:sz w:val="24"/>
          <w:szCs w:val="24"/>
        </w:rPr>
        <w:t>m</w:t>
      </w:r>
      <w:r w:rsidR="00DE1E10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il </w:t>
      </w:r>
      <w:r w:rsidR="000772BC">
        <w:rPr>
          <w:rFonts w:ascii="Times New Roman" w:hAnsi="Times New Roman" w:cs="Times New Roman"/>
          <w:color w:val="4C4747"/>
          <w:sz w:val="24"/>
          <w:szCs w:val="24"/>
        </w:rPr>
        <w:t>cuatro</w:t>
      </w:r>
      <w:r w:rsidR="00BF4B96">
        <w:rPr>
          <w:rFonts w:ascii="Times New Roman" w:hAnsi="Times New Roman" w:cs="Times New Roman"/>
          <w:color w:val="4C4747"/>
          <w:sz w:val="24"/>
          <w:szCs w:val="24"/>
        </w:rPr>
        <w:t>cientos setenta</w:t>
      </w:r>
      <w:r w:rsidR="003A5B9F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7046B7">
        <w:rPr>
          <w:rFonts w:ascii="Times New Roman" w:hAnsi="Times New Roman" w:cs="Times New Roman"/>
          <w:color w:val="4C4747"/>
          <w:sz w:val="24"/>
          <w:szCs w:val="24"/>
        </w:rPr>
        <w:t>pesos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dominicanos con </w:t>
      </w:r>
      <w:r w:rsidR="001B2462">
        <w:rPr>
          <w:rFonts w:ascii="Times New Roman" w:hAnsi="Times New Roman" w:cs="Times New Roman"/>
          <w:color w:val="4C4747"/>
          <w:sz w:val="24"/>
          <w:szCs w:val="24"/>
        </w:rPr>
        <w:t>sesenta</w:t>
      </w:r>
      <w:r w:rsidR="001427B8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>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E6262">
        <w:rPr>
          <w:rFonts w:ascii="Times New Roman" w:hAnsi="Times New Roman" w:cs="Times New Roman"/>
          <w:color w:val="4C4747"/>
          <w:sz w:val="24"/>
          <w:szCs w:val="24"/>
        </w:rPr>
        <w:t>857,470.60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Por concepto de Compras Menores (CM) ascendió </w:t>
      </w:r>
      <w:r w:rsidR="001B3E86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a </w:t>
      </w:r>
      <w:r w:rsidR="00143A87">
        <w:rPr>
          <w:rFonts w:ascii="Times New Roman" w:hAnsi="Times New Roman" w:cs="Times New Roman"/>
          <w:color w:val="4C4747"/>
          <w:sz w:val="24"/>
          <w:szCs w:val="24"/>
        </w:rPr>
        <w:t>cuatro</w:t>
      </w:r>
      <w:r w:rsidR="0041761D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millones</w:t>
      </w:r>
      <w:r w:rsidR="00225B41">
        <w:rPr>
          <w:rFonts w:ascii="Times New Roman" w:hAnsi="Times New Roman" w:cs="Times New Roman"/>
          <w:color w:val="4C4747"/>
          <w:sz w:val="24"/>
          <w:szCs w:val="24"/>
        </w:rPr>
        <w:t xml:space="preserve"> setecientos seis mil</w:t>
      </w:r>
      <w:r w:rsidR="00573507">
        <w:rPr>
          <w:rFonts w:ascii="Times New Roman" w:hAnsi="Times New Roman" w:cs="Times New Roman"/>
          <w:color w:val="4C4747"/>
          <w:sz w:val="24"/>
          <w:szCs w:val="24"/>
        </w:rPr>
        <w:t xml:space="preserve"> seiscientos </w:t>
      </w:r>
      <w:r w:rsidR="00F3284D">
        <w:rPr>
          <w:rFonts w:ascii="Times New Roman" w:hAnsi="Times New Roman" w:cs="Times New Roman"/>
          <w:color w:val="4C4747"/>
          <w:sz w:val="24"/>
          <w:szCs w:val="24"/>
        </w:rPr>
        <w:t>sesenta pesos</w:t>
      </w:r>
      <w:r w:rsidR="00F3284D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dominicanos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con</w:t>
      </w:r>
      <w:r w:rsidR="00840E3B">
        <w:rPr>
          <w:rFonts w:ascii="Times New Roman" w:hAnsi="Times New Roman" w:cs="Times New Roman"/>
          <w:color w:val="4C4747"/>
          <w:sz w:val="24"/>
          <w:szCs w:val="24"/>
        </w:rPr>
        <w:t xml:space="preserve"> diecinueve</w:t>
      </w:r>
      <w:r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centavos</w:t>
      </w:r>
      <w:r w:rsidR="00753D06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01131">
        <w:rPr>
          <w:rFonts w:ascii="Times New Roman" w:hAnsi="Times New Roman" w:cs="Times New Roman"/>
          <w:color w:val="4C4747"/>
          <w:sz w:val="24"/>
          <w:szCs w:val="24"/>
        </w:rPr>
        <w:t>4,706</w:t>
      </w:r>
      <w:r w:rsidR="00D02328">
        <w:rPr>
          <w:rFonts w:ascii="Times New Roman" w:hAnsi="Times New Roman" w:cs="Times New Roman"/>
          <w:color w:val="4C4747"/>
          <w:sz w:val="24"/>
          <w:szCs w:val="24"/>
        </w:rPr>
        <w:t>,660.19</w:t>
      </w:r>
      <w:r w:rsidR="00C06FFF" w:rsidRPr="0017432A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D02328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FA3E36">
        <w:rPr>
          <w:rFonts w:ascii="Times New Roman" w:hAnsi="Times New Roman" w:cs="Times New Roman"/>
          <w:color w:val="4C4747"/>
          <w:sz w:val="24"/>
          <w:szCs w:val="24"/>
        </w:rPr>
        <w:t>Junio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3284D">
        <w:rPr>
          <w:rFonts w:ascii="Times New Roman" w:hAnsi="Times New Roman" w:cs="Times New Roman"/>
          <w:color w:val="4C4747"/>
          <w:sz w:val="24"/>
          <w:szCs w:val="24"/>
        </w:rPr>
        <w:t xml:space="preserve">de </w:t>
      </w:r>
      <w:r w:rsidR="00F3284D" w:rsidRPr="00F3284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cinco </w:t>
      </w:r>
      <w:r w:rsidR="00F3284D">
        <w:rPr>
          <w:rFonts w:ascii="Times New Roman" w:hAnsi="Times New Roman" w:cs="Times New Roman"/>
          <w:i/>
          <w:color w:val="4C4747"/>
          <w:sz w:val="24"/>
          <w:szCs w:val="24"/>
        </w:rPr>
        <w:t>millones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FC6CD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quinientos </w:t>
      </w:r>
      <w:r w:rsidR="000019BF">
        <w:rPr>
          <w:rFonts w:ascii="Times New Roman" w:hAnsi="Times New Roman" w:cs="Times New Roman"/>
          <w:i/>
          <w:color w:val="4C4747"/>
          <w:sz w:val="24"/>
          <w:szCs w:val="24"/>
        </w:rPr>
        <w:t>sesenta y cuatro mil cientos treinta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</w:t>
      </w:r>
      <w:r w:rsidR="00742C60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490C3F">
        <w:rPr>
          <w:rFonts w:ascii="Times New Roman" w:hAnsi="Times New Roman" w:cs="Times New Roman"/>
          <w:i/>
          <w:color w:val="4C4747"/>
          <w:sz w:val="24"/>
          <w:szCs w:val="24"/>
        </w:rPr>
        <w:t>setenta y nueve</w:t>
      </w:r>
      <w:r w:rsidR="00742C60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F2B9C">
        <w:rPr>
          <w:rFonts w:ascii="Times New Roman" w:hAnsi="Times New Roman" w:cs="Times New Roman"/>
          <w:i/>
          <w:color w:val="4C4747"/>
          <w:sz w:val="24"/>
          <w:szCs w:val="24"/>
        </w:rPr>
        <w:t>cen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>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3284D">
        <w:rPr>
          <w:rFonts w:ascii="Times New Roman" w:hAnsi="Times New Roman" w:cs="Times New Roman"/>
          <w:color w:val="4C4747"/>
          <w:sz w:val="24"/>
          <w:szCs w:val="24"/>
        </w:rPr>
        <w:t>5,564,130.79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6FB14BA" wp14:editId="7E602964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B5F752" w14:textId="188A1060" w:rsidR="00DA4E85" w:rsidRDefault="00DD6F51" w:rsidP="00DA4E85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03A2E994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7C728E" w14:textId="77777777" w:rsidR="00D757F8" w:rsidRPr="00D757F8" w:rsidRDefault="00D757F8" w:rsidP="00D757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A219AC" w14:textId="77777777" w:rsidR="00D757F8" w:rsidRPr="00DE7060" w:rsidRDefault="00D757F8" w:rsidP="00D757F8">
      <w:pPr>
        <w:tabs>
          <w:tab w:val="num" w:pos="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4C4747"/>
          <w:lang w:val="es-ES"/>
        </w:rPr>
      </w:pPr>
      <w:r>
        <w:rPr>
          <w:rFonts w:ascii="Times New Roman" w:hAnsi="Times New Roman" w:cs="Times New Roman"/>
          <w:color w:val="4C4747"/>
          <w:sz w:val="24"/>
          <w:szCs w:val="24"/>
          <w:lang w:val="es-ES"/>
        </w:rPr>
        <w:t>Preparado por:</w:t>
      </w:r>
    </w:p>
    <w:p w14:paraId="35BF8B11" w14:textId="77777777" w:rsidR="00D757F8" w:rsidRDefault="00D757F8" w:rsidP="00D757F8">
      <w:pPr>
        <w:pStyle w:val="NoSpacing"/>
        <w:rPr>
          <w:lang w:val="es-ES"/>
        </w:rPr>
      </w:pPr>
      <w:r w:rsidRPr="00DE7060">
        <w:rPr>
          <w:lang w:val="es-ES"/>
        </w:rPr>
        <w:t xml:space="preserve">Licda. Dolores E. Hernández Bodré </w:t>
      </w:r>
    </w:p>
    <w:p w14:paraId="1046CBC4" w14:textId="77777777" w:rsidR="00D757F8" w:rsidRPr="00E55E6D" w:rsidRDefault="00D757F8" w:rsidP="00D757F8">
      <w:pPr>
        <w:pStyle w:val="NoSpacing"/>
        <w:rPr>
          <w:lang w:val="es-ES"/>
        </w:rPr>
      </w:pPr>
      <w:r w:rsidRPr="00DE7060">
        <w:rPr>
          <w:sz w:val="14"/>
          <w:szCs w:val="14"/>
          <w:lang w:val="es-ES"/>
        </w:rPr>
        <w:t>Encargada Planificación y Desarrollo</w:t>
      </w:r>
    </w:p>
    <w:p w14:paraId="099ABF1B" w14:textId="77777777" w:rsidR="00D757F8" w:rsidRPr="00D757F8" w:rsidRDefault="00D757F8" w:rsidP="00D757F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757F8" w:rsidRPr="00D757F8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1304" w14:textId="77777777" w:rsidR="00EB1752" w:rsidRDefault="00EB1752" w:rsidP="00837D56">
      <w:pPr>
        <w:spacing w:after="0" w:line="240" w:lineRule="auto"/>
      </w:pPr>
      <w:r>
        <w:separator/>
      </w:r>
    </w:p>
  </w:endnote>
  <w:endnote w:type="continuationSeparator" w:id="0">
    <w:p w14:paraId="66904049" w14:textId="77777777" w:rsidR="00EB1752" w:rsidRDefault="00EB1752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BAA3" w14:textId="77777777" w:rsidR="00EB1752" w:rsidRDefault="00EB1752" w:rsidP="00837D56">
      <w:pPr>
        <w:spacing w:after="0" w:line="240" w:lineRule="auto"/>
      </w:pPr>
      <w:r>
        <w:separator/>
      </w:r>
    </w:p>
  </w:footnote>
  <w:footnote w:type="continuationSeparator" w:id="0">
    <w:p w14:paraId="5D2B794A" w14:textId="77777777" w:rsidR="00EB1752" w:rsidRDefault="00EB1752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0F0B"/>
    <w:rsid w:val="000019BF"/>
    <w:rsid w:val="000024AB"/>
    <w:rsid w:val="00003B12"/>
    <w:rsid w:val="00013F9B"/>
    <w:rsid w:val="00016917"/>
    <w:rsid w:val="00025EBD"/>
    <w:rsid w:val="00030E6B"/>
    <w:rsid w:val="00031BA3"/>
    <w:rsid w:val="00037B6D"/>
    <w:rsid w:val="0004143B"/>
    <w:rsid w:val="000433C6"/>
    <w:rsid w:val="00044B1E"/>
    <w:rsid w:val="00045D79"/>
    <w:rsid w:val="000476A2"/>
    <w:rsid w:val="000537DD"/>
    <w:rsid w:val="00053A8C"/>
    <w:rsid w:val="00053E15"/>
    <w:rsid w:val="00055029"/>
    <w:rsid w:val="000624DA"/>
    <w:rsid w:val="00071CB2"/>
    <w:rsid w:val="000772BC"/>
    <w:rsid w:val="00081F79"/>
    <w:rsid w:val="000916F7"/>
    <w:rsid w:val="00094EB9"/>
    <w:rsid w:val="000A4FD7"/>
    <w:rsid w:val="000A618F"/>
    <w:rsid w:val="000A7169"/>
    <w:rsid w:val="000D2B64"/>
    <w:rsid w:val="000D2E8F"/>
    <w:rsid w:val="000D3D6E"/>
    <w:rsid w:val="000D6E26"/>
    <w:rsid w:val="000D7930"/>
    <w:rsid w:val="000E059C"/>
    <w:rsid w:val="000E711F"/>
    <w:rsid w:val="0010110E"/>
    <w:rsid w:val="0010141A"/>
    <w:rsid w:val="00101C5D"/>
    <w:rsid w:val="00106735"/>
    <w:rsid w:val="00114F34"/>
    <w:rsid w:val="00122382"/>
    <w:rsid w:val="0012590B"/>
    <w:rsid w:val="00134F65"/>
    <w:rsid w:val="001350AE"/>
    <w:rsid w:val="001351E6"/>
    <w:rsid w:val="00136731"/>
    <w:rsid w:val="00141B6B"/>
    <w:rsid w:val="001427B8"/>
    <w:rsid w:val="00143A87"/>
    <w:rsid w:val="0014657A"/>
    <w:rsid w:val="00146C7C"/>
    <w:rsid w:val="001510DA"/>
    <w:rsid w:val="001604F3"/>
    <w:rsid w:val="00165B5D"/>
    <w:rsid w:val="001722A5"/>
    <w:rsid w:val="00173AE8"/>
    <w:rsid w:val="0017432A"/>
    <w:rsid w:val="00175921"/>
    <w:rsid w:val="0017619B"/>
    <w:rsid w:val="00181509"/>
    <w:rsid w:val="0018661E"/>
    <w:rsid w:val="00194872"/>
    <w:rsid w:val="00197BF9"/>
    <w:rsid w:val="001A08BD"/>
    <w:rsid w:val="001A49D8"/>
    <w:rsid w:val="001A7B07"/>
    <w:rsid w:val="001B016D"/>
    <w:rsid w:val="001B1BB7"/>
    <w:rsid w:val="001B2462"/>
    <w:rsid w:val="001B3E86"/>
    <w:rsid w:val="001B42C4"/>
    <w:rsid w:val="001B6DA9"/>
    <w:rsid w:val="001B7C4C"/>
    <w:rsid w:val="001C4599"/>
    <w:rsid w:val="001C5F21"/>
    <w:rsid w:val="001C6BA4"/>
    <w:rsid w:val="001D532C"/>
    <w:rsid w:val="001D5949"/>
    <w:rsid w:val="001D77DA"/>
    <w:rsid w:val="001E1D59"/>
    <w:rsid w:val="001E2129"/>
    <w:rsid w:val="001E42AB"/>
    <w:rsid w:val="001E5408"/>
    <w:rsid w:val="001F2B9C"/>
    <w:rsid w:val="001F4565"/>
    <w:rsid w:val="00203ABA"/>
    <w:rsid w:val="00205FFF"/>
    <w:rsid w:val="00206847"/>
    <w:rsid w:val="002123BC"/>
    <w:rsid w:val="0021555D"/>
    <w:rsid w:val="00216B0D"/>
    <w:rsid w:val="002248CF"/>
    <w:rsid w:val="00225B41"/>
    <w:rsid w:val="00232054"/>
    <w:rsid w:val="00234AEF"/>
    <w:rsid w:val="00237C9A"/>
    <w:rsid w:val="00242506"/>
    <w:rsid w:val="00254716"/>
    <w:rsid w:val="00254C66"/>
    <w:rsid w:val="00261E07"/>
    <w:rsid w:val="00273AE0"/>
    <w:rsid w:val="002747B5"/>
    <w:rsid w:val="00281906"/>
    <w:rsid w:val="00283260"/>
    <w:rsid w:val="0029120A"/>
    <w:rsid w:val="002A1540"/>
    <w:rsid w:val="002A25CD"/>
    <w:rsid w:val="002A5567"/>
    <w:rsid w:val="002A5F67"/>
    <w:rsid w:val="002A6F5B"/>
    <w:rsid w:val="002B62E9"/>
    <w:rsid w:val="002C3328"/>
    <w:rsid w:val="002C5755"/>
    <w:rsid w:val="002C73EB"/>
    <w:rsid w:val="002C7D48"/>
    <w:rsid w:val="002C7F90"/>
    <w:rsid w:val="002D00B9"/>
    <w:rsid w:val="002D28F2"/>
    <w:rsid w:val="002D4DB3"/>
    <w:rsid w:val="002D7F4E"/>
    <w:rsid w:val="002E6722"/>
    <w:rsid w:val="002E7056"/>
    <w:rsid w:val="002F0FCF"/>
    <w:rsid w:val="002F5205"/>
    <w:rsid w:val="00310B5B"/>
    <w:rsid w:val="00312380"/>
    <w:rsid w:val="00312838"/>
    <w:rsid w:val="00314F24"/>
    <w:rsid w:val="00326AF3"/>
    <w:rsid w:val="00330579"/>
    <w:rsid w:val="00331288"/>
    <w:rsid w:val="003321B9"/>
    <w:rsid w:val="00344CB7"/>
    <w:rsid w:val="00344E7B"/>
    <w:rsid w:val="003502AA"/>
    <w:rsid w:val="00357542"/>
    <w:rsid w:val="00362FEF"/>
    <w:rsid w:val="00385C22"/>
    <w:rsid w:val="003916DE"/>
    <w:rsid w:val="00393172"/>
    <w:rsid w:val="00395BFF"/>
    <w:rsid w:val="00397CA6"/>
    <w:rsid w:val="003A0B65"/>
    <w:rsid w:val="003A4103"/>
    <w:rsid w:val="003A4694"/>
    <w:rsid w:val="003A5B9F"/>
    <w:rsid w:val="003A5C8F"/>
    <w:rsid w:val="003B7935"/>
    <w:rsid w:val="003C1336"/>
    <w:rsid w:val="003C7DBF"/>
    <w:rsid w:val="003D18A9"/>
    <w:rsid w:val="003D1EC2"/>
    <w:rsid w:val="003D2B5E"/>
    <w:rsid w:val="003D3F32"/>
    <w:rsid w:val="003E017D"/>
    <w:rsid w:val="003E0A05"/>
    <w:rsid w:val="003E2A2B"/>
    <w:rsid w:val="003E2FB9"/>
    <w:rsid w:val="003F1249"/>
    <w:rsid w:val="003F32AC"/>
    <w:rsid w:val="003F4985"/>
    <w:rsid w:val="004036F7"/>
    <w:rsid w:val="00403CD0"/>
    <w:rsid w:val="00404B51"/>
    <w:rsid w:val="0040580D"/>
    <w:rsid w:val="004066B6"/>
    <w:rsid w:val="0041340C"/>
    <w:rsid w:val="004162D2"/>
    <w:rsid w:val="0041761D"/>
    <w:rsid w:val="00417E97"/>
    <w:rsid w:val="00424041"/>
    <w:rsid w:val="00424EC4"/>
    <w:rsid w:val="00425A7E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64BDE"/>
    <w:rsid w:val="0046778D"/>
    <w:rsid w:val="004732A5"/>
    <w:rsid w:val="00474A7C"/>
    <w:rsid w:val="0047792C"/>
    <w:rsid w:val="00482C24"/>
    <w:rsid w:val="00490C3F"/>
    <w:rsid w:val="0049128C"/>
    <w:rsid w:val="0049553F"/>
    <w:rsid w:val="004A10D1"/>
    <w:rsid w:val="004A2503"/>
    <w:rsid w:val="004B0438"/>
    <w:rsid w:val="004C0AC0"/>
    <w:rsid w:val="004C34F8"/>
    <w:rsid w:val="004D183F"/>
    <w:rsid w:val="004D3590"/>
    <w:rsid w:val="004D59E7"/>
    <w:rsid w:val="004E06FE"/>
    <w:rsid w:val="004E4176"/>
    <w:rsid w:val="004E42D5"/>
    <w:rsid w:val="004E7201"/>
    <w:rsid w:val="004F5EB6"/>
    <w:rsid w:val="004F704E"/>
    <w:rsid w:val="00500A2B"/>
    <w:rsid w:val="00506DF4"/>
    <w:rsid w:val="00507808"/>
    <w:rsid w:val="005104BA"/>
    <w:rsid w:val="0051339C"/>
    <w:rsid w:val="00516D1C"/>
    <w:rsid w:val="0052715D"/>
    <w:rsid w:val="00527FBD"/>
    <w:rsid w:val="005302FF"/>
    <w:rsid w:val="00533C6C"/>
    <w:rsid w:val="00533FF6"/>
    <w:rsid w:val="00544506"/>
    <w:rsid w:val="00544948"/>
    <w:rsid w:val="00545545"/>
    <w:rsid w:val="005545A3"/>
    <w:rsid w:val="00555987"/>
    <w:rsid w:val="00555B3C"/>
    <w:rsid w:val="0055789B"/>
    <w:rsid w:val="0056790B"/>
    <w:rsid w:val="00572254"/>
    <w:rsid w:val="00573507"/>
    <w:rsid w:val="00576141"/>
    <w:rsid w:val="005851AE"/>
    <w:rsid w:val="005858EF"/>
    <w:rsid w:val="0058781C"/>
    <w:rsid w:val="005A5D0D"/>
    <w:rsid w:val="005B7ABA"/>
    <w:rsid w:val="005C0510"/>
    <w:rsid w:val="005C0B14"/>
    <w:rsid w:val="005C10D4"/>
    <w:rsid w:val="005C3B2A"/>
    <w:rsid w:val="005D3CB8"/>
    <w:rsid w:val="005E071D"/>
    <w:rsid w:val="005E74E0"/>
    <w:rsid w:val="005F6C9D"/>
    <w:rsid w:val="006076B4"/>
    <w:rsid w:val="00611CDB"/>
    <w:rsid w:val="00617E8E"/>
    <w:rsid w:val="0062196B"/>
    <w:rsid w:val="006229CD"/>
    <w:rsid w:val="00624717"/>
    <w:rsid w:val="00624CAB"/>
    <w:rsid w:val="0062699B"/>
    <w:rsid w:val="006274BC"/>
    <w:rsid w:val="006279B2"/>
    <w:rsid w:val="00632346"/>
    <w:rsid w:val="0063662F"/>
    <w:rsid w:val="006379A2"/>
    <w:rsid w:val="00641096"/>
    <w:rsid w:val="006417BC"/>
    <w:rsid w:val="00646199"/>
    <w:rsid w:val="00655410"/>
    <w:rsid w:val="0065569C"/>
    <w:rsid w:val="0066006F"/>
    <w:rsid w:val="00664175"/>
    <w:rsid w:val="00667401"/>
    <w:rsid w:val="00673154"/>
    <w:rsid w:val="006800FC"/>
    <w:rsid w:val="006813D2"/>
    <w:rsid w:val="00684718"/>
    <w:rsid w:val="00690578"/>
    <w:rsid w:val="006A0BF5"/>
    <w:rsid w:val="006A0EFE"/>
    <w:rsid w:val="006A1FE1"/>
    <w:rsid w:val="006A212F"/>
    <w:rsid w:val="006B4214"/>
    <w:rsid w:val="006C66B7"/>
    <w:rsid w:val="006C75BC"/>
    <w:rsid w:val="006D04A8"/>
    <w:rsid w:val="006F1DD2"/>
    <w:rsid w:val="006F43A5"/>
    <w:rsid w:val="006F7C33"/>
    <w:rsid w:val="007046B7"/>
    <w:rsid w:val="00706988"/>
    <w:rsid w:val="00710173"/>
    <w:rsid w:val="00713FA9"/>
    <w:rsid w:val="00715646"/>
    <w:rsid w:val="00721CE6"/>
    <w:rsid w:val="00730555"/>
    <w:rsid w:val="00733554"/>
    <w:rsid w:val="0074186A"/>
    <w:rsid w:val="00742C60"/>
    <w:rsid w:val="00751EDB"/>
    <w:rsid w:val="00752F97"/>
    <w:rsid w:val="00752FF7"/>
    <w:rsid w:val="00753D06"/>
    <w:rsid w:val="00763202"/>
    <w:rsid w:val="007651C4"/>
    <w:rsid w:val="00766E2D"/>
    <w:rsid w:val="00770B54"/>
    <w:rsid w:val="00772478"/>
    <w:rsid w:val="00774566"/>
    <w:rsid w:val="00775FB3"/>
    <w:rsid w:val="007777C3"/>
    <w:rsid w:val="00777F0C"/>
    <w:rsid w:val="007848EF"/>
    <w:rsid w:val="00793ED1"/>
    <w:rsid w:val="007B081B"/>
    <w:rsid w:val="007B6560"/>
    <w:rsid w:val="007D2DC6"/>
    <w:rsid w:val="007D5DF1"/>
    <w:rsid w:val="007E0176"/>
    <w:rsid w:val="007E60E1"/>
    <w:rsid w:val="007E64BD"/>
    <w:rsid w:val="007E6C56"/>
    <w:rsid w:val="007E6C6C"/>
    <w:rsid w:val="007F3C16"/>
    <w:rsid w:val="007F6E16"/>
    <w:rsid w:val="00801C32"/>
    <w:rsid w:val="008028AC"/>
    <w:rsid w:val="00803645"/>
    <w:rsid w:val="0080755E"/>
    <w:rsid w:val="00807A77"/>
    <w:rsid w:val="00816356"/>
    <w:rsid w:val="008305D1"/>
    <w:rsid w:val="00835A25"/>
    <w:rsid w:val="00836C89"/>
    <w:rsid w:val="00837D56"/>
    <w:rsid w:val="00840DF5"/>
    <w:rsid w:val="00840E3B"/>
    <w:rsid w:val="0084263C"/>
    <w:rsid w:val="00847DFB"/>
    <w:rsid w:val="0085724D"/>
    <w:rsid w:val="00865789"/>
    <w:rsid w:val="00865B18"/>
    <w:rsid w:val="00870C02"/>
    <w:rsid w:val="008721B5"/>
    <w:rsid w:val="0087257D"/>
    <w:rsid w:val="00880422"/>
    <w:rsid w:val="00883C62"/>
    <w:rsid w:val="00884BD4"/>
    <w:rsid w:val="00893074"/>
    <w:rsid w:val="008A2A53"/>
    <w:rsid w:val="008A3800"/>
    <w:rsid w:val="008A48D3"/>
    <w:rsid w:val="008A4C71"/>
    <w:rsid w:val="008A7A24"/>
    <w:rsid w:val="008B2604"/>
    <w:rsid w:val="008C09E7"/>
    <w:rsid w:val="008C2843"/>
    <w:rsid w:val="008C5B19"/>
    <w:rsid w:val="008C6721"/>
    <w:rsid w:val="008D2F44"/>
    <w:rsid w:val="008E2DE5"/>
    <w:rsid w:val="008E3437"/>
    <w:rsid w:val="008E658B"/>
    <w:rsid w:val="008E6F6C"/>
    <w:rsid w:val="008F18C1"/>
    <w:rsid w:val="00901B18"/>
    <w:rsid w:val="00902CE9"/>
    <w:rsid w:val="0090334B"/>
    <w:rsid w:val="00904D99"/>
    <w:rsid w:val="00915A48"/>
    <w:rsid w:val="009171C9"/>
    <w:rsid w:val="00926098"/>
    <w:rsid w:val="00926141"/>
    <w:rsid w:val="009321DA"/>
    <w:rsid w:val="009417AE"/>
    <w:rsid w:val="00943548"/>
    <w:rsid w:val="00944420"/>
    <w:rsid w:val="009459B1"/>
    <w:rsid w:val="00945C6B"/>
    <w:rsid w:val="00945CA4"/>
    <w:rsid w:val="009470D6"/>
    <w:rsid w:val="0094795A"/>
    <w:rsid w:val="00954226"/>
    <w:rsid w:val="00975B5B"/>
    <w:rsid w:val="00975FBB"/>
    <w:rsid w:val="009903ED"/>
    <w:rsid w:val="009911D8"/>
    <w:rsid w:val="0099210E"/>
    <w:rsid w:val="00994723"/>
    <w:rsid w:val="009A5209"/>
    <w:rsid w:val="009A544D"/>
    <w:rsid w:val="009A788B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E60FC"/>
    <w:rsid w:val="009F57D5"/>
    <w:rsid w:val="00A01131"/>
    <w:rsid w:val="00A04F41"/>
    <w:rsid w:val="00A0578A"/>
    <w:rsid w:val="00A1392F"/>
    <w:rsid w:val="00A16A9D"/>
    <w:rsid w:val="00A23C36"/>
    <w:rsid w:val="00A24030"/>
    <w:rsid w:val="00A26D3F"/>
    <w:rsid w:val="00A31FA7"/>
    <w:rsid w:val="00A342FD"/>
    <w:rsid w:val="00A35D17"/>
    <w:rsid w:val="00A4111A"/>
    <w:rsid w:val="00A41C4C"/>
    <w:rsid w:val="00A4764D"/>
    <w:rsid w:val="00A5087C"/>
    <w:rsid w:val="00A51481"/>
    <w:rsid w:val="00A53F7A"/>
    <w:rsid w:val="00A55C04"/>
    <w:rsid w:val="00A56F51"/>
    <w:rsid w:val="00A62E1F"/>
    <w:rsid w:val="00A70FE3"/>
    <w:rsid w:val="00A74B99"/>
    <w:rsid w:val="00A76364"/>
    <w:rsid w:val="00A80662"/>
    <w:rsid w:val="00A80FB0"/>
    <w:rsid w:val="00A87CD4"/>
    <w:rsid w:val="00AA030F"/>
    <w:rsid w:val="00AA2AC3"/>
    <w:rsid w:val="00AA3BDA"/>
    <w:rsid w:val="00AB20C0"/>
    <w:rsid w:val="00AB3DF3"/>
    <w:rsid w:val="00AC6C11"/>
    <w:rsid w:val="00AD3BAC"/>
    <w:rsid w:val="00AD513A"/>
    <w:rsid w:val="00AD5DBB"/>
    <w:rsid w:val="00AD75AC"/>
    <w:rsid w:val="00AE4442"/>
    <w:rsid w:val="00AE6262"/>
    <w:rsid w:val="00AF2873"/>
    <w:rsid w:val="00AF456C"/>
    <w:rsid w:val="00B075E2"/>
    <w:rsid w:val="00B118F8"/>
    <w:rsid w:val="00B2238B"/>
    <w:rsid w:val="00B26662"/>
    <w:rsid w:val="00B330CE"/>
    <w:rsid w:val="00B34195"/>
    <w:rsid w:val="00B3525E"/>
    <w:rsid w:val="00B40F3F"/>
    <w:rsid w:val="00B42364"/>
    <w:rsid w:val="00B438F4"/>
    <w:rsid w:val="00B44F62"/>
    <w:rsid w:val="00B52C87"/>
    <w:rsid w:val="00B573D5"/>
    <w:rsid w:val="00B61735"/>
    <w:rsid w:val="00B62C59"/>
    <w:rsid w:val="00B635A6"/>
    <w:rsid w:val="00B66D91"/>
    <w:rsid w:val="00B6790A"/>
    <w:rsid w:val="00B71C22"/>
    <w:rsid w:val="00B72B70"/>
    <w:rsid w:val="00B74B21"/>
    <w:rsid w:val="00B76520"/>
    <w:rsid w:val="00B876AB"/>
    <w:rsid w:val="00B91498"/>
    <w:rsid w:val="00B925D8"/>
    <w:rsid w:val="00B9614C"/>
    <w:rsid w:val="00BA5385"/>
    <w:rsid w:val="00BA7423"/>
    <w:rsid w:val="00BA74BC"/>
    <w:rsid w:val="00BB2DD7"/>
    <w:rsid w:val="00BB69A2"/>
    <w:rsid w:val="00BC402C"/>
    <w:rsid w:val="00BE5110"/>
    <w:rsid w:val="00BF3274"/>
    <w:rsid w:val="00BF4B96"/>
    <w:rsid w:val="00BF641A"/>
    <w:rsid w:val="00C0349C"/>
    <w:rsid w:val="00C06115"/>
    <w:rsid w:val="00C06FFF"/>
    <w:rsid w:val="00C079CB"/>
    <w:rsid w:val="00C07A28"/>
    <w:rsid w:val="00C14A20"/>
    <w:rsid w:val="00C34C0C"/>
    <w:rsid w:val="00C3583F"/>
    <w:rsid w:val="00C36F2C"/>
    <w:rsid w:val="00C372E9"/>
    <w:rsid w:val="00C37848"/>
    <w:rsid w:val="00C40796"/>
    <w:rsid w:val="00C55741"/>
    <w:rsid w:val="00C6057E"/>
    <w:rsid w:val="00C62BF1"/>
    <w:rsid w:val="00C63FCC"/>
    <w:rsid w:val="00C66E6E"/>
    <w:rsid w:val="00C84C5A"/>
    <w:rsid w:val="00C85975"/>
    <w:rsid w:val="00C872BA"/>
    <w:rsid w:val="00C93210"/>
    <w:rsid w:val="00C93DF3"/>
    <w:rsid w:val="00C952F7"/>
    <w:rsid w:val="00CB116D"/>
    <w:rsid w:val="00CB536D"/>
    <w:rsid w:val="00CB7E81"/>
    <w:rsid w:val="00CC1467"/>
    <w:rsid w:val="00CC19C2"/>
    <w:rsid w:val="00CC3A9B"/>
    <w:rsid w:val="00CD7ED0"/>
    <w:rsid w:val="00CE2076"/>
    <w:rsid w:val="00CF3D81"/>
    <w:rsid w:val="00CF3EBF"/>
    <w:rsid w:val="00D01782"/>
    <w:rsid w:val="00D02328"/>
    <w:rsid w:val="00D13F41"/>
    <w:rsid w:val="00D14CCF"/>
    <w:rsid w:val="00D3335C"/>
    <w:rsid w:val="00D376B9"/>
    <w:rsid w:val="00D4027E"/>
    <w:rsid w:val="00D42AE1"/>
    <w:rsid w:val="00D46DDA"/>
    <w:rsid w:val="00D52464"/>
    <w:rsid w:val="00D60944"/>
    <w:rsid w:val="00D60A6F"/>
    <w:rsid w:val="00D66727"/>
    <w:rsid w:val="00D74329"/>
    <w:rsid w:val="00D74C46"/>
    <w:rsid w:val="00D757F8"/>
    <w:rsid w:val="00D75ADC"/>
    <w:rsid w:val="00D956CA"/>
    <w:rsid w:val="00D96DB3"/>
    <w:rsid w:val="00D97640"/>
    <w:rsid w:val="00DA039F"/>
    <w:rsid w:val="00DA4E85"/>
    <w:rsid w:val="00DA5E1F"/>
    <w:rsid w:val="00DB1396"/>
    <w:rsid w:val="00DB68F9"/>
    <w:rsid w:val="00DC05C6"/>
    <w:rsid w:val="00DD654C"/>
    <w:rsid w:val="00DD6F51"/>
    <w:rsid w:val="00DE1E10"/>
    <w:rsid w:val="00DE7060"/>
    <w:rsid w:val="00DF24A4"/>
    <w:rsid w:val="00E04797"/>
    <w:rsid w:val="00E060EA"/>
    <w:rsid w:val="00E12443"/>
    <w:rsid w:val="00E125E1"/>
    <w:rsid w:val="00E14F07"/>
    <w:rsid w:val="00E21055"/>
    <w:rsid w:val="00E22252"/>
    <w:rsid w:val="00E26F07"/>
    <w:rsid w:val="00E30BD6"/>
    <w:rsid w:val="00E424D7"/>
    <w:rsid w:val="00E4255D"/>
    <w:rsid w:val="00E53068"/>
    <w:rsid w:val="00E55E6D"/>
    <w:rsid w:val="00E62ED7"/>
    <w:rsid w:val="00E72933"/>
    <w:rsid w:val="00E82467"/>
    <w:rsid w:val="00E85371"/>
    <w:rsid w:val="00E873EA"/>
    <w:rsid w:val="00E90940"/>
    <w:rsid w:val="00E90ABE"/>
    <w:rsid w:val="00E91757"/>
    <w:rsid w:val="00E92E5B"/>
    <w:rsid w:val="00E97418"/>
    <w:rsid w:val="00EA5547"/>
    <w:rsid w:val="00EB1752"/>
    <w:rsid w:val="00EB792B"/>
    <w:rsid w:val="00EC0851"/>
    <w:rsid w:val="00EC265E"/>
    <w:rsid w:val="00EC30AD"/>
    <w:rsid w:val="00EC33A1"/>
    <w:rsid w:val="00ED216A"/>
    <w:rsid w:val="00ED336D"/>
    <w:rsid w:val="00EE3230"/>
    <w:rsid w:val="00EE4575"/>
    <w:rsid w:val="00EE5050"/>
    <w:rsid w:val="00EF1364"/>
    <w:rsid w:val="00F02CBE"/>
    <w:rsid w:val="00F03956"/>
    <w:rsid w:val="00F04961"/>
    <w:rsid w:val="00F04AC7"/>
    <w:rsid w:val="00F05E5D"/>
    <w:rsid w:val="00F062F6"/>
    <w:rsid w:val="00F1279B"/>
    <w:rsid w:val="00F14A6E"/>
    <w:rsid w:val="00F17424"/>
    <w:rsid w:val="00F17E21"/>
    <w:rsid w:val="00F212CB"/>
    <w:rsid w:val="00F21DA8"/>
    <w:rsid w:val="00F2285B"/>
    <w:rsid w:val="00F2380B"/>
    <w:rsid w:val="00F24D06"/>
    <w:rsid w:val="00F30430"/>
    <w:rsid w:val="00F3284D"/>
    <w:rsid w:val="00F373E4"/>
    <w:rsid w:val="00F45532"/>
    <w:rsid w:val="00F45FF8"/>
    <w:rsid w:val="00F5074C"/>
    <w:rsid w:val="00F529C3"/>
    <w:rsid w:val="00F60097"/>
    <w:rsid w:val="00F623A8"/>
    <w:rsid w:val="00F65449"/>
    <w:rsid w:val="00F67FA2"/>
    <w:rsid w:val="00F710EC"/>
    <w:rsid w:val="00F72ACB"/>
    <w:rsid w:val="00F83382"/>
    <w:rsid w:val="00F8751B"/>
    <w:rsid w:val="00F927F5"/>
    <w:rsid w:val="00F96194"/>
    <w:rsid w:val="00FA087B"/>
    <w:rsid w:val="00FA3E36"/>
    <w:rsid w:val="00FC26C4"/>
    <w:rsid w:val="00FC6CD5"/>
    <w:rsid w:val="00FD5C7F"/>
    <w:rsid w:val="00FE3CFF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  <a:r>
              <a:rPr lang="en-US" sz="1200" baseline="0"/>
              <a:t> </a:t>
            </a:r>
          </a:p>
          <a:p>
            <a:pPr>
              <a:defRPr sz="1200"/>
            </a:pPr>
            <a:r>
              <a:rPr lang="en-US" sz="1200" baseline="0"/>
              <a:t>ABRIL-JUNIO</a:t>
            </a:r>
            <a:endParaRPr lang="en-US" sz="1200"/>
          </a:p>
          <a:p>
            <a:pPr>
              <a:defRPr sz="1200"/>
            </a:pPr>
            <a:r>
              <a:rPr lang="en-US" sz="1200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Abril</a:t>
            </a:r>
            <a:r>
              <a:rPr lang="en-US" baseline="0"/>
              <a:t> - Junio</a:t>
            </a:r>
            <a:endParaRPr lang="en-US"/>
          </a:p>
          <a:p>
            <a:pPr>
              <a:defRPr/>
            </a:pPr>
            <a:r>
              <a:rPr lang="en-US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12
</a:t>
                    </a:r>
                    <a:fld id="{3DD6649E-4550-4E6A-AC86-1DD5A340ABF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D74-4035-80B6-C8B652F38F5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3
</a:t>
                    </a:r>
                    <a:fld id="{AC1139DC-39EB-427E-92EA-1B031B82D51A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D74-4035-80B6-C8B652F38F5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5</a:t>
                    </a:r>
                  </a:p>
                  <a:p>
                    <a:fld id="{BADBE18A-DD05-4F88-8034-9B121D50BB82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D74-4035-80B6-C8B652F38F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2</c:v>
              </c:pt>
              <c:pt idx="1">
                <c:v>206</c:v>
              </c:pt>
              <c:pt idx="2">
                <c:v>687.49</c:v>
              </c:pt>
            </c:numLit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Abril-Junio</a:t>
            </a:r>
          </a:p>
          <a:p>
            <a:pPr>
              <a:defRPr sz="1200" cap="none"/>
            </a:pPr>
            <a:r>
              <a:rPr lang="en-US" sz="1200" cap="none" baseline="0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570126759103132E-2"/>
          <c:y val="0.47097975649707741"/>
          <c:w val="0.82745897927000289"/>
          <c:h val="0.403182067660582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857470.6</c:v>
                </c:pt>
                <c:pt idx="1">
                  <c:v>4706660.1900000004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Abril-Junio</a:t>
            </a:r>
          </a:p>
          <a:p>
            <a:pPr>
              <a:defRPr/>
            </a:pPr>
            <a:r>
              <a:rPr lang="en-US"/>
              <a:t>2026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0.10695383834058185"/>
                  <c:y val="-0.24811822382976115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[CATEGORY NAME]</a:t>
                    </a:fld>
                    <a:r>
                      <a:rPr lang="en-US"/>
                      <a:t>
RD$3,959,986.51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-8.5336985924040223E-2"/>
                  <c:y val="9.4689411819858585E-2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[CATEGORY NAME]</a:t>
                    </a:fld>
                    <a:r>
                      <a:rPr lang="en-US"/>
                      <a:t>
RD$ 164,578.32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4.1496859216730207E-2"/>
                  <c:y val="-4.7998860458449123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RD$1,439,565.96
 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3959986.51</c:v>
                </c:pt>
                <c:pt idx="1">
                  <c:v>164578.32</c:v>
                </c:pt>
                <c:pt idx="2">
                  <c:v>1439565.96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68</cp:revision>
  <cp:lastPrinted>2026-07-21T12:45:00Z</cp:lastPrinted>
  <dcterms:created xsi:type="dcterms:W3CDTF">2026-07-08T16:48:00Z</dcterms:created>
  <dcterms:modified xsi:type="dcterms:W3CDTF">2026-07-21T12:46:00Z</dcterms:modified>
</cp:coreProperties>
</file>